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34" w:rsidRPr="001D65D5" w:rsidRDefault="00C36234">
      <w:pPr>
        <w:pStyle w:val="ConsPlusNormal"/>
        <w:jc w:val="both"/>
        <w:outlineLvl w:val="0"/>
        <w:rPr>
          <w:color w:val="000000" w:themeColor="text1"/>
        </w:rPr>
      </w:pP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СОБРАНИЕ ПРЕДСТАВИТЕЛЕЙ КОРА-УРСДОНСКОГО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СЕЛЬСКОГО ПОСЕЛЕНИЯ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РЕШЕНИЕ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от 24 ноября 2017 г. N 19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О ЗЕМЕЛЬНОМ НАЛОГЕ НА ТЕРРИТОРИИ КОРА-УРСДОНСКОГО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СЕЛЬСКОГО ПОСЕЛЕНИЯ МУНИЦИПАЛЬНОГО ОБРАЗОВАНИЯ</w:t>
      </w:r>
    </w:p>
    <w:p w:rsidR="00C36234" w:rsidRPr="001D65D5" w:rsidRDefault="00C36234">
      <w:pPr>
        <w:pStyle w:val="ConsPlusTitle"/>
        <w:jc w:val="center"/>
        <w:rPr>
          <w:color w:val="000000" w:themeColor="text1"/>
        </w:rPr>
      </w:pPr>
      <w:r w:rsidRPr="001D65D5">
        <w:rPr>
          <w:color w:val="000000" w:themeColor="text1"/>
        </w:rPr>
        <w:t>ДИГОРСКИЙ РАЙОН РСО-АЛАНИЯ</w:t>
      </w: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В соответствии с Бюджетным кодексом Российской Федерации, Налоговым кодексом Российской Федерации, Федеральным законом от 6 октября 2003 г. N 131-ФЗ "Об общих принципах организации местного самоуправления в Российской Федерации" и Уставом Кора-</w:t>
      </w:r>
      <w:proofErr w:type="spellStart"/>
      <w:r w:rsidRPr="001D65D5">
        <w:rPr>
          <w:color w:val="000000" w:themeColor="text1"/>
        </w:rPr>
        <w:t>Урсдонского</w:t>
      </w:r>
      <w:proofErr w:type="spellEnd"/>
      <w:r w:rsidRPr="001D65D5">
        <w:rPr>
          <w:color w:val="000000" w:themeColor="text1"/>
        </w:rPr>
        <w:t xml:space="preserve"> сельского поселения муниципального образования </w:t>
      </w:r>
      <w:proofErr w:type="spellStart"/>
      <w:r w:rsidRPr="001D65D5">
        <w:rPr>
          <w:color w:val="000000" w:themeColor="text1"/>
        </w:rPr>
        <w:t>Дигорский</w:t>
      </w:r>
      <w:proofErr w:type="spellEnd"/>
      <w:r w:rsidRPr="001D65D5">
        <w:rPr>
          <w:color w:val="000000" w:themeColor="text1"/>
        </w:rPr>
        <w:t xml:space="preserve"> район Республики Северная Осетия-Алания Собрание представителей Кора-</w:t>
      </w:r>
      <w:proofErr w:type="spellStart"/>
      <w:r w:rsidRPr="001D65D5">
        <w:rPr>
          <w:color w:val="000000" w:themeColor="text1"/>
        </w:rPr>
        <w:t>Урсдонского</w:t>
      </w:r>
      <w:proofErr w:type="spellEnd"/>
      <w:r w:rsidRPr="001D65D5">
        <w:rPr>
          <w:color w:val="000000" w:themeColor="text1"/>
        </w:rPr>
        <w:t xml:space="preserve"> сельского поселения решает: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1. Установить на территории Кора-</w:t>
      </w:r>
      <w:proofErr w:type="spellStart"/>
      <w:r w:rsidRPr="001D65D5">
        <w:rPr>
          <w:color w:val="000000" w:themeColor="text1"/>
        </w:rPr>
        <w:t>Урсдонского</w:t>
      </w:r>
      <w:proofErr w:type="spellEnd"/>
      <w:r w:rsidRPr="001D65D5">
        <w:rPr>
          <w:color w:val="000000" w:themeColor="text1"/>
        </w:rPr>
        <w:t xml:space="preserve"> сельского п</w:t>
      </w:r>
      <w:bookmarkStart w:id="0" w:name="_GoBack"/>
      <w:bookmarkEnd w:id="0"/>
      <w:r w:rsidRPr="001D65D5">
        <w:rPr>
          <w:color w:val="000000" w:themeColor="text1"/>
        </w:rPr>
        <w:t>оселения земельный налог на год.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2. Налогоплательщиками налога (далее - налогоплательщики) признаются организации и физические лица, обладающие признаваемыми объектом налогообложения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3. Объектом налогообложения признаются земельные участки, расположенные на территории Кора-</w:t>
      </w:r>
      <w:proofErr w:type="spellStart"/>
      <w:r w:rsidRPr="001D65D5">
        <w:rPr>
          <w:color w:val="000000" w:themeColor="text1"/>
        </w:rPr>
        <w:t>Урсдонского</w:t>
      </w:r>
      <w:proofErr w:type="spellEnd"/>
      <w:r w:rsidRPr="001D65D5">
        <w:rPr>
          <w:color w:val="000000" w:themeColor="text1"/>
        </w:rPr>
        <w:t xml:space="preserve"> сельского поселения муниципального образования </w:t>
      </w:r>
      <w:proofErr w:type="spellStart"/>
      <w:r w:rsidRPr="001D65D5">
        <w:rPr>
          <w:color w:val="000000" w:themeColor="text1"/>
        </w:rPr>
        <w:t>Дигорский</w:t>
      </w:r>
      <w:proofErr w:type="spellEnd"/>
      <w:r w:rsidRPr="001D65D5">
        <w:rPr>
          <w:color w:val="000000" w:themeColor="text1"/>
        </w:rPr>
        <w:t xml:space="preserve"> район Республики Северная Осетия-Алания.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Не признаются объектом налогообложения: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1) земельные участки, изъятые из оборота в соответствии с законодательством Российской Федерации;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3) земельные участки из состава земель лесного фонда;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5) земельные участки, входящие в состав общего имущества многоквартирного дома.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Кадастровая стоимость земельного участка определяется в соответствии с земельным </w:t>
      </w:r>
      <w:r w:rsidRPr="001D65D5">
        <w:rPr>
          <w:color w:val="000000" w:themeColor="text1"/>
        </w:rPr>
        <w:lastRenderedPageBreak/>
        <w:t>законодательством Российской Федерации.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4.1.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4.2.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Налоговая база для </w:t>
      </w:r>
      <w:proofErr w:type="gramStart"/>
      <w:r w:rsidRPr="001D65D5">
        <w:rPr>
          <w:color w:val="000000" w:themeColor="text1"/>
        </w:rPr>
        <w:t>налогоплательщиков-физических</w:t>
      </w:r>
      <w:proofErr w:type="gramEnd"/>
      <w:r w:rsidRPr="001D65D5">
        <w:rPr>
          <w:color w:val="000000" w:themeColor="text1"/>
        </w:rPr>
        <w:t xml:space="preserve"> лиц (за исключением налогоплательщиков-физических лиц, являющихся индивидуальными предпринимателями)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4.3. Налоговая база в отношении земельного участка, находящегося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Налоговая база в отношении земельного участка, находящегося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4.4. </w:t>
      </w:r>
      <w:proofErr w:type="gramStart"/>
      <w:r w:rsidRPr="001D65D5">
        <w:rPr>
          <w:color w:val="000000" w:themeColor="text1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2"/>
      <w:bookmarkEnd w:id="1"/>
      <w:r w:rsidRPr="001D65D5">
        <w:rPr>
          <w:color w:val="000000" w:themeColor="text1"/>
        </w:rPr>
        <w:t>5. Налоговая база уменьшается на не облагаемую налогом сумму в размере 10000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1) ветеранов и инвалидов Великой отечественной войны;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2) инвалидов I и II групп инвалидности;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3) инвалидов с детства;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4) ветеранов и инвалидов боевых действий;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5" w:history="1">
        <w:r w:rsidRPr="001D65D5">
          <w:rPr>
            <w:color w:val="000000" w:themeColor="text1"/>
          </w:rPr>
          <w:t>Законом</w:t>
        </w:r>
      </w:hyperlink>
      <w:r w:rsidRPr="001D65D5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</w:t>
      </w:r>
      <w:r w:rsidRPr="001D65D5">
        <w:rPr>
          <w:color w:val="000000" w:themeColor="text1"/>
        </w:rPr>
        <w:lastRenderedPageBreak/>
        <w:t>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1D65D5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"</w:t>
      </w:r>
      <w:proofErr w:type="spellStart"/>
      <w:r w:rsidRPr="001D65D5">
        <w:rPr>
          <w:color w:val="000000" w:themeColor="text1"/>
        </w:rPr>
        <w:t>Теча</w:t>
      </w:r>
      <w:proofErr w:type="spellEnd"/>
      <w:r w:rsidRPr="001D65D5">
        <w:rPr>
          <w:color w:val="000000" w:themeColor="text1"/>
        </w:rPr>
        <w:t>" и в соответствии с Федеральным законом от 10 января 2002 года N 2-ФЗ "О социальных гарантиях гражданам, подвергшихся радиационному воздействию вследствие ядерных испытаний на Семипалатинском полигоне";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6. Если размер не облагаемой налогом суммы, предусмотренной частью 5 настоящего Решения, превышает размер налоговой базы, определенной в отношении земельного участка, налоговая база принимается равной нулю.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7. Налоговым периодом признается календарный год.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8. Установить налоговые ставки по земельному налогу в следующих размерах: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1. Земли населенных пунктов</w:t>
      </w: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694"/>
        <w:gridCol w:w="1645"/>
      </w:tblGrid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N</w:t>
            </w:r>
          </w:p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группы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Наименование вида разрешенного использования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Состав вида разрешенного использования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Коэффициент (% от кадастровой стоимости з/у)</w:t>
            </w:r>
          </w:p>
        </w:tc>
      </w:tr>
      <w:tr w:rsidR="001D65D5" w:rsidRPr="001D65D5">
        <w:tc>
          <w:tcPr>
            <w:tcW w:w="567" w:type="dxa"/>
            <w:vMerge w:val="restart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vMerge w:val="restart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для размещения объектов индивидуального жилищного строительства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0,1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для ведения личного подсобного хозяйства (приусадебные участки)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0,1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Садовые, огороднические и дачные земельные участки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0,2</w:t>
            </w:r>
          </w:p>
        </w:tc>
      </w:tr>
      <w:tr w:rsidR="001D65D5" w:rsidRPr="001D65D5">
        <w:tc>
          <w:tcPr>
            <w:tcW w:w="567" w:type="dxa"/>
            <w:vMerge w:val="restart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vMerge w:val="restart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для размещения объектов оптовой и розничной торговли в капитальных зданиях (встроенные помещения)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1,5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для размещения объектов оптовой и розничной торговли в капитальных зданиях (отдельно стоящие помещения)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0,7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 xml:space="preserve">Земельные участки ресторанов, кафе, баров, столовых при предприятиях и </w:t>
            </w:r>
            <w:r w:rsidRPr="001D65D5">
              <w:rPr>
                <w:color w:val="000000" w:themeColor="text1"/>
              </w:rPr>
              <w:lastRenderedPageBreak/>
              <w:t>учреждениях, предприятий поставки продукции общественного питания (отдельно стоящие помещения)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lastRenderedPageBreak/>
              <w:t>1,0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АЗС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1,0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ветеринарных лечебниц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0,2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5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домов отдыха, пансионатов, кемпингов, туристических баз, стационарных и палаточных туристско-оздоровительных лагерей,</w:t>
            </w:r>
          </w:p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домов рыболовов и охотников,</w:t>
            </w:r>
          </w:p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детских туристических станций, туристских парков, учебно-туристических троп, трасс, детских и спортивных лагерей;</w:t>
            </w:r>
          </w:p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природных лечебных ресурсов, лечебно-оздоровительных местностей и курортов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0,1</w:t>
            </w:r>
          </w:p>
        </w:tc>
      </w:tr>
      <w:tr w:rsidR="001D65D5" w:rsidRPr="001D65D5">
        <w:tc>
          <w:tcPr>
            <w:tcW w:w="567" w:type="dxa"/>
            <w:vMerge w:val="restart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6</w:t>
            </w:r>
          </w:p>
        </w:tc>
        <w:tc>
          <w:tcPr>
            <w:tcW w:w="3119" w:type="dxa"/>
            <w:vMerge w:val="restart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 xml:space="preserve">Земельные участки фабрик, заводов, комбинатов, производственных объединений, концернов, промышленно-производственных фирм, трестов по производству </w:t>
            </w:r>
            <w:proofErr w:type="spellStart"/>
            <w:r w:rsidRPr="001D65D5">
              <w:rPr>
                <w:color w:val="000000" w:themeColor="text1"/>
              </w:rPr>
              <w:t>виноводочной</w:t>
            </w:r>
            <w:proofErr w:type="spellEnd"/>
            <w:r w:rsidRPr="001D65D5">
              <w:rPr>
                <w:color w:val="000000" w:themeColor="text1"/>
              </w:rPr>
              <w:t xml:space="preserve"> продукции и спирта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1,0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производственных объединений, концернов, промышленно-производственных фирм, трестов, предприятий по производству и (или) розливу минеральной воды и безалкогольной продукции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0,7</w:t>
            </w:r>
          </w:p>
        </w:tc>
      </w:tr>
      <w:tr w:rsidR="001D65D5" w:rsidRPr="001D65D5">
        <w:tc>
          <w:tcPr>
            <w:tcW w:w="567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C36234" w:rsidRPr="001D65D5" w:rsidRDefault="00C36234">
            <w:pPr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других промышленных, грузовых, пассажирских автотранспортных предприятий, и автобусного транспорта, строительные организации, типографии;</w:t>
            </w:r>
          </w:p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 xml:space="preserve">Земельные участки зерновых </w:t>
            </w:r>
            <w:r w:rsidRPr="001D65D5">
              <w:rPr>
                <w:color w:val="000000" w:themeColor="text1"/>
              </w:rPr>
              <w:lastRenderedPageBreak/>
              <w:t>элеваторов и зерновых токов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lastRenderedPageBreak/>
              <w:t>0,4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тепловых электростанций, гидроэлектростанций, атомных электростанций и иных видов электростанций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1,5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8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proofErr w:type="gramStart"/>
            <w:r w:rsidRPr="001D65D5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полос отвода железных и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1D65D5">
              <w:rPr>
                <w:color w:val="000000" w:themeColor="text1"/>
              </w:rPr>
              <w:t xml:space="preserve">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для размещения объектов сотовой связи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1,5</w:t>
            </w:r>
          </w:p>
        </w:tc>
      </w:tr>
      <w:tr w:rsidR="001D65D5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Иные виды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1,5</w:t>
            </w:r>
          </w:p>
        </w:tc>
      </w:tr>
      <w:tr w:rsidR="00C36234" w:rsidRPr="001D65D5">
        <w:tc>
          <w:tcPr>
            <w:tcW w:w="567" w:type="dxa"/>
          </w:tcPr>
          <w:p w:rsidR="00C36234" w:rsidRPr="001D65D5" w:rsidRDefault="00C36234">
            <w:pPr>
              <w:pStyle w:val="ConsPlusNormal"/>
              <w:jc w:val="center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9</w:t>
            </w:r>
          </w:p>
        </w:tc>
        <w:tc>
          <w:tcPr>
            <w:tcW w:w="3119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694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 сельскохозяйственных угодий (пашни, сенокосы, пастбища, залежи, земли, занятые многолетними насаждениями);</w:t>
            </w:r>
          </w:p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1645" w:type="dxa"/>
          </w:tcPr>
          <w:p w:rsidR="00C36234" w:rsidRPr="001D65D5" w:rsidRDefault="00C36234">
            <w:pPr>
              <w:pStyle w:val="ConsPlusNormal"/>
              <w:rPr>
                <w:color w:val="000000" w:themeColor="text1"/>
              </w:rPr>
            </w:pPr>
            <w:r w:rsidRPr="001D65D5">
              <w:rPr>
                <w:color w:val="000000" w:themeColor="text1"/>
              </w:rPr>
              <w:t>0,08</w:t>
            </w:r>
          </w:p>
        </w:tc>
      </w:tr>
    </w:tbl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  <w:bookmarkStart w:id="2" w:name="P108"/>
      <w:bookmarkEnd w:id="2"/>
      <w:r w:rsidRPr="001D65D5">
        <w:rPr>
          <w:color w:val="000000" w:themeColor="text1"/>
        </w:rPr>
        <w:t>9. Освобождаются от налогообложения: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1) органы государственной власти и органы местного самоуправления, бюджетные учреждения, финансируемые из бюджета </w:t>
      </w:r>
      <w:proofErr w:type="spellStart"/>
      <w:r w:rsidRPr="001D65D5">
        <w:rPr>
          <w:color w:val="000000" w:themeColor="text1"/>
        </w:rPr>
        <w:t>Дигорского</w:t>
      </w:r>
      <w:proofErr w:type="spellEnd"/>
      <w:r w:rsidRPr="001D65D5">
        <w:rPr>
          <w:color w:val="000000" w:themeColor="text1"/>
        </w:rPr>
        <w:t xml:space="preserve"> района - в отношении земельных участков, </w:t>
      </w:r>
      <w:r w:rsidRPr="001D65D5">
        <w:rPr>
          <w:color w:val="000000" w:themeColor="text1"/>
        </w:rPr>
        <w:lastRenderedPageBreak/>
        <w:t>используемых ими для непосредственного выполнения возложенных на них функций;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2) учреждения образования, здравоохранения, культуры, социального обеспечения, физической культуры и спорта, финансируемые из бюджета </w:t>
      </w:r>
      <w:proofErr w:type="spellStart"/>
      <w:r w:rsidRPr="001D65D5">
        <w:rPr>
          <w:color w:val="000000" w:themeColor="text1"/>
        </w:rPr>
        <w:t>Дигорского</w:t>
      </w:r>
      <w:proofErr w:type="spellEnd"/>
      <w:r w:rsidRPr="001D65D5">
        <w:rPr>
          <w:color w:val="000000" w:themeColor="text1"/>
        </w:rPr>
        <w:t xml:space="preserve"> района, а также за счет сре</w:t>
      </w:r>
      <w:proofErr w:type="gramStart"/>
      <w:r w:rsidRPr="001D65D5">
        <w:rPr>
          <w:color w:val="000000" w:themeColor="text1"/>
        </w:rPr>
        <w:t>дств пр</w:t>
      </w:r>
      <w:proofErr w:type="gramEnd"/>
      <w:r w:rsidRPr="001D65D5">
        <w:rPr>
          <w:color w:val="000000" w:themeColor="text1"/>
        </w:rPr>
        <w:t>офсоюза,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3) организации и физические лица - в отношении земельных участков, предоставленных для эксплуатации спортивных сооружений, используемых в соответствии с целевым назначением;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>4) организации и физические лица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пляжами;</w:t>
      </w:r>
      <w:proofErr w:type="gramEnd"/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5)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6) организации - в отношении земельных участков, занятых государственными автомобильными дорогами общего пользования;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7)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8)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представителей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1D65D5">
        <w:rPr>
          <w:color w:val="000000" w:themeColor="text1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учреждения, единственными </w:t>
      </w:r>
      <w:proofErr w:type="gramStart"/>
      <w:r w:rsidRPr="001D65D5">
        <w:rPr>
          <w:color w:val="000000" w:themeColor="text1"/>
        </w:rPr>
        <w:t>собственниками</w:t>
      </w:r>
      <w:proofErr w:type="gramEnd"/>
      <w:r w:rsidRPr="001D65D5">
        <w:rPr>
          <w:color w:val="000000" w:themeColor="text1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9)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10) ветераны и инвалиды Великой Отечественной войны - в отношении одного признаваемого объектом налогообложения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lastRenderedPageBreak/>
        <w:t>Налогоплательщики, имеющие право на налоговые льготы, должны представить документы, подтверждающие такое право, в Межрайонную инспекцию Федеральной налоговой службы России N 4 по Республике Северная Осетия-Алания по адресу: Республика Северная Осетия-Алания, г. Ардон, ул. Пролетарская, 74А.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10. </w:t>
      </w:r>
      <w:proofErr w:type="gramStart"/>
      <w:r w:rsidRPr="001D65D5">
        <w:rPr>
          <w:color w:val="000000" w:themeColor="text1"/>
        </w:rPr>
        <w:t xml:space="preserve">Налоговые льготы, установленные </w:t>
      </w:r>
      <w:hyperlink w:anchor="P32" w:history="1">
        <w:r w:rsidRPr="001D65D5">
          <w:rPr>
            <w:color w:val="000000" w:themeColor="text1"/>
          </w:rPr>
          <w:t>частями 5</w:t>
        </w:r>
      </w:hyperlink>
      <w:r w:rsidRPr="001D65D5">
        <w:rPr>
          <w:color w:val="000000" w:themeColor="text1"/>
        </w:rPr>
        <w:t xml:space="preserve"> и </w:t>
      </w:r>
      <w:hyperlink w:anchor="P108" w:history="1">
        <w:r w:rsidRPr="001D65D5">
          <w:rPr>
            <w:color w:val="000000" w:themeColor="text1"/>
          </w:rPr>
          <w:t>9</w:t>
        </w:r>
      </w:hyperlink>
      <w:r w:rsidRPr="001D65D5">
        <w:rPr>
          <w:color w:val="000000" w:themeColor="text1"/>
        </w:rPr>
        <w:t xml:space="preserve"> настоящего Решения не распространяются</w:t>
      </w:r>
      <w:proofErr w:type="gramEnd"/>
      <w:r w:rsidRPr="001D65D5">
        <w:rPr>
          <w:color w:val="000000" w:themeColor="text1"/>
        </w:rPr>
        <w:t xml:space="preserve"> на земельные участки (части, доли земельных участков), сдаваемые в аренду.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11.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Налогоплательщики-организации исчисляют сумму налога самостоятельно.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Сумма налога, подлежащая уплате в бюджет налогоплательщиками, являющимися физическими лицами (кроме </w:t>
      </w:r>
      <w:proofErr w:type="gramStart"/>
      <w:r w:rsidRPr="001D65D5">
        <w:rPr>
          <w:color w:val="000000" w:themeColor="text1"/>
        </w:rPr>
        <w:t>налогоплательщиков-физических</w:t>
      </w:r>
      <w:proofErr w:type="gramEnd"/>
      <w:r w:rsidRPr="001D65D5">
        <w:rPr>
          <w:color w:val="000000" w:themeColor="text1"/>
        </w:rPr>
        <w:t xml:space="preserve"> лиц, являющихся индивидуальными предпринимателями), исчисляется налоговыми органами.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>В случае возникновения (прекращения) у налогоплательщика в течение налогового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</w:t>
      </w:r>
      <w:proofErr w:type="gramEnd"/>
      <w:r w:rsidRPr="001D65D5">
        <w:rPr>
          <w:color w:val="000000" w:themeColor="text1"/>
        </w:rPr>
        <w:t xml:space="preserve"> месяцев в налоговом (отчетном) периоде.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1D65D5">
        <w:rPr>
          <w:color w:val="000000" w:themeColor="text1"/>
        </w:rPr>
        <w:t>за полный месяц</w:t>
      </w:r>
      <w:proofErr w:type="gramEnd"/>
      <w:r w:rsidRPr="001D65D5">
        <w:rPr>
          <w:color w:val="000000" w:themeColor="text1"/>
        </w:rPr>
        <w:t xml:space="preserve"> принимается месяц возникновения (прекращения) указанного права.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12. В отношении земельного участка (его доли), перешедшего (перешедшей) по наследству к физическому лицу, налог </w:t>
      </w:r>
      <w:proofErr w:type="gramStart"/>
      <w:r w:rsidRPr="001D65D5">
        <w:rPr>
          <w:color w:val="000000" w:themeColor="text1"/>
        </w:rPr>
        <w:t>исчисляется</w:t>
      </w:r>
      <w:proofErr w:type="gramEnd"/>
      <w:r w:rsidRPr="001D65D5">
        <w:rPr>
          <w:color w:val="000000" w:themeColor="text1"/>
        </w:rPr>
        <w:t xml:space="preserve"> начиная с месяца открытия наследства.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13. </w:t>
      </w:r>
      <w:proofErr w:type="gramStart"/>
      <w:r w:rsidRPr="001D65D5">
        <w:rPr>
          <w:color w:val="000000" w:themeColor="text1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1D65D5">
        <w:rPr>
          <w:color w:val="000000" w:themeColor="text1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1D65D5">
        <w:rPr>
          <w:color w:val="000000" w:themeColor="text1"/>
        </w:rPr>
        <w:t>за полный месяц</w:t>
      </w:r>
      <w:proofErr w:type="gramEnd"/>
      <w:r w:rsidRPr="001D65D5">
        <w:rPr>
          <w:color w:val="000000" w:themeColor="text1"/>
        </w:rPr>
        <w:t>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14.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налогоплательщиками - организациями или физическими лицами, являющимися индивидуальными предпринимателями, с учетом коэффициента 2 в течение трехлетнего срока </w:t>
      </w:r>
      <w:proofErr w:type="gramStart"/>
      <w:r w:rsidRPr="001D65D5">
        <w:rPr>
          <w:color w:val="000000" w:themeColor="text1"/>
        </w:rPr>
        <w:t>строительства</w:t>
      </w:r>
      <w:proofErr w:type="gramEnd"/>
      <w:r w:rsidRPr="001D65D5">
        <w:rPr>
          <w:color w:val="000000" w:themeColor="text1"/>
        </w:rPr>
        <w:t xml:space="preserve">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 В случае завершения такого жилищного </w:t>
      </w:r>
      <w:r w:rsidRPr="001D65D5">
        <w:rPr>
          <w:color w:val="000000" w:themeColor="text1"/>
        </w:rPr>
        <w:lastRenderedPageBreak/>
        <w:t>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D65D5">
        <w:rPr>
          <w:color w:val="000000" w:themeColor="text1"/>
        </w:rPr>
        <w:t>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налогоплательщиками-организациями или физическими лицами, являющимися индивидуальными предпринимателями, с учетом коэффициента 4 в течение периода, превышающего трехлетний срок строительства, вплоть до даты государственной регистрации прав на построенный объект недвижимости.</w:t>
      </w:r>
      <w:proofErr w:type="gramEnd"/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 xml:space="preserve">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</w:t>
      </w:r>
      <w:proofErr w:type="gramStart"/>
      <w:r w:rsidRPr="001D65D5">
        <w:rPr>
          <w:color w:val="000000" w:themeColor="text1"/>
        </w:rPr>
        <w:t>с даты</w:t>
      </w:r>
      <w:proofErr w:type="gramEnd"/>
      <w:r w:rsidRPr="001D65D5">
        <w:rPr>
          <w:color w:val="000000" w:themeColor="text1"/>
        </w:rPr>
        <w:t xml:space="preserve">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15. Установить следующий порядок и сроки уплаты налога: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Для налогоплательщиков-организаций и физических лиц, являющихся индивидуальными предпринимателями, установить срок представления налоговой декларации по налогу - 1 февраля года, следующего за истекшим налоговым периодом.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Налогоплательщики, являющиеся физическими лицами, уплачивают налог не более чем за три налоговых периода, предшествующих календарному году направления налогового уведомления.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Налогового кодекса Российской Федерации.</w:t>
      </w:r>
    </w:p>
    <w:p w:rsidR="00C36234" w:rsidRPr="001D65D5" w:rsidRDefault="00C362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D65D5">
        <w:rPr>
          <w:color w:val="000000" w:themeColor="text1"/>
        </w:rPr>
        <w:t>16. Настоящее Решение вступает в силу со дня его официального обнародования, но не ранее 1 января года, следующего за истекшим налоговым периодом.</w:t>
      </w: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</w:p>
    <w:p w:rsidR="00C36234" w:rsidRPr="001D65D5" w:rsidRDefault="00C36234">
      <w:pPr>
        <w:pStyle w:val="ConsPlusNormal"/>
        <w:jc w:val="right"/>
        <w:rPr>
          <w:color w:val="000000" w:themeColor="text1"/>
        </w:rPr>
      </w:pPr>
      <w:r w:rsidRPr="001D65D5">
        <w:rPr>
          <w:color w:val="000000" w:themeColor="text1"/>
        </w:rPr>
        <w:t>Глава администрации</w:t>
      </w:r>
    </w:p>
    <w:p w:rsidR="00C36234" w:rsidRPr="001D65D5" w:rsidRDefault="00C36234">
      <w:pPr>
        <w:pStyle w:val="ConsPlusNormal"/>
        <w:jc w:val="right"/>
        <w:rPr>
          <w:color w:val="000000" w:themeColor="text1"/>
        </w:rPr>
      </w:pPr>
      <w:r w:rsidRPr="001D65D5">
        <w:rPr>
          <w:color w:val="000000" w:themeColor="text1"/>
        </w:rPr>
        <w:t>Кора-</w:t>
      </w:r>
      <w:proofErr w:type="spellStart"/>
      <w:r w:rsidRPr="001D65D5">
        <w:rPr>
          <w:color w:val="000000" w:themeColor="text1"/>
        </w:rPr>
        <w:t>Урсдонского</w:t>
      </w:r>
      <w:proofErr w:type="spellEnd"/>
    </w:p>
    <w:p w:rsidR="00C36234" w:rsidRPr="001D65D5" w:rsidRDefault="00C36234">
      <w:pPr>
        <w:pStyle w:val="ConsPlusNormal"/>
        <w:jc w:val="right"/>
        <w:rPr>
          <w:color w:val="000000" w:themeColor="text1"/>
        </w:rPr>
      </w:pPr>
      <w:r w:rsidRPr="001D65D5">
        <w:rPr>
          <w:color w:val="000000" w:themeColor="text1"/>
        </w:rPr>
        <w:t>сельского поселения</w:t>
      </w:r>
    </w:p>
    <w:p w:rsidR="00C36234" w:rsidRPr="001D65D5" w:rsidRDefault="00C36234">
      <w:pPr>
        <w:pStyle w:val="ConsPlusNormal"/>
        <w:jc w:val="right"/>
        <w:rPr>
          <w:color w:val="000000" w:themeColor="text1"/>
        </w:rPr>
      </w:pPr>
      <w:r w:rsidRPr="001D65D5">
        <w:rPr>
          <w:color w:val="000000" w:themeColor="text1"/>
        </w:rPr>
        <w:t>Р.К.ГУЛАЕВА</w:t>
      </w:r>
    </w:p>
    <w:p w:rsidR="00C36234" w:rsidRPr="001D65D5" w:rsidRDefault="00C36234">
      <w:pPr>
        <w:pStyle w:val="ConsPlusNormal"/>
        <w:ind w:firstLine="540"/>
        <w:jc w:val="both"/>
        <w:rPr>
          <w:color w:val="000000" w:themeColor="text1"/>
        </w:rPr>
      </w:pPr>
    </w:p>
    <w:p w:rsidR="008B7A3A" w:rsidRPr="001D65D5" w:rsidRDefault="001D65D5">
      <w:pPr>
        <w:rPr>
          <w:color w:val="000000" w:themeColor="text1"/>
          <w:lang w:val="en-US"/>
        </w:rPr>
      </w:pPr>
    </w:p>
    <w:sectPr w:rsidR="008B7A3A" w:rsidRPr="001D65D5" w:rsidSect="00FE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34"/>
    <w:rsid w:val="001D65D5"/>
    <w:rsid w:val="00A62BFA"/>
    <w:rsid w:val="00C36234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7A50F8705BB0363BE0767A5DA0128CC1E1229F9A15ADC6BC8E734332M1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2018-06-27T07:31:00Z</dcterms:created>
  <dcterms:modified xsi:type="dcterms:W3CDTF">2018-06-27T07:31:00Z</dcterms:modified>
</cp:coreProperties>
</file>